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7ED9F031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09E08DB4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06A8D649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8524C7" w14:paraId="16316239" w14:textId="1BF7BCC1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431FDC">
        <w:rPr>
          <w:rFonts w:ascii="Arial" w:hAnsi="Arial" w:cs="Arial"/>
        </w:rPr>
        <w:t>39</w:t>
      </w:r>
      <w:r w:rsidR="00A43AC6">
        <w:rPr>
          <w:rFonts w:ascii="Arial" w:hAnsi="Arial" w:cs="Arial"/>
        </w:rPr>
        <w:t>7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0C5808">
        <w:rPr>
          <w:rFonts w:ascii="Arial" w:hAnsi="Arial" w:cs="Arial"/>
        </w:rPr>
        <w:t>5</w:t>
      </w:r>
      <w:r w:rsidRPr="00915656" w:rsidR="00DB55AA">
        <w:rPr>
          <w:rFonts w:ascii="Arial" w:hAnsi="Arial" w:cs="Arial"/>
        </w:rPr>
        <w:t>-</w:t>
      </w:r>
      <w:r w:rsidR="00E9610E">
        <w:rPr>
          <w:rFonts w:ascii="Arial" w:hAnsi="Arial" w:cs="Arial"/>
        </w:rPr>
        <w:t>22</w:t>
      </w:r>
    </w:p>
    <w:p w:rsidRPr="00915656" w:rsidR="002D2E73" w:rsidP="00FB480F" w:rsidRDefault="002D2E73" w14:paraId="7F91E4EB" w14:textId="77777777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 w14:paraId="1B07FEC3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E9610E" w:rsidR="00FB480F" w:rsidP="00FB480F" w:rsidRDefault="00FB480F" w14:paraId="1CC54E31" w14:textId="77777777">
      <w:pPr>
        <w:jc w:val="center"/>
        <w:rPr>
          <w:rFonts w:ascii="Arial" w:hAnsi="Arial" w:cs="Arial"/>
        </w:rPr>
      </w:pPr>
      <w:r w:rsidRPr="00E9610E">
        <w:rPr>
          <w:rFonts w:ascii="Arial" w:hAnsi="Arial" w:cs="Arial"/>
        </w:rPr>
        <w:t xml:space="preserve">sastavljen kod Trgovačkog suda u Pazinu, </w:t>
      </w:r>
    </w:p>
    <w:p w:rsidRPr="00E9610E" w:rsidR="002D2E73" w:rsidP="00DB55AA" w:rsidRDefault="00431FDC" w14:paraId="58556EFD" w14:textId="3A6568A5">
      <w:pPr>
        <w:jc w:val="center"/>
        <w:rPr>
          <w:rFonts w:ascii="Arial" w:hAnsi="Arial" w:cs="Arial"/>
        </w:rPr>
      </w:pPr>
      <w:r w:rsidRPr="00E9610E">
        <w:rPr>
          <w:rFonts w:ascii="Arial" w:hAnsi="Arial" w:cs="Arial"/>
        </w:rPr>
        <w:t>1</w:t>
      </w:r>
      <w:r w:rsidRPr="00E9610E" w:rsidR="00A43AC6">
        <w:rPr>
          <w:rFonts w:ascii="Arial" w:hAnsi="Arial" w:cs="Arial"/>
        </w:rPr>
        <w:t>5</w:t>
      </w:r>
      <w:r w:rsidRPr="00E9610E">
        <w:rPr>
          <w:rFonts w:ascii="Arial" w:hAnsi="Arial" w:cs="Arial"/>
        </w:rPr>
        <w:t>. svibnja 2026</w:t>
      </w:r>
      <w:r w:rsidRPr="00E9610E" w:rsidR="00F50CF9">
        <w:rPr>
          <w:rFonts w:ascii="Arial" w:hAnsi="Arial" w:cs="Arial"/>
        </w:rPr>
        <w:t>.</w:t>
      </w:r>
      <w:r w:rsidRPr="00E9610E" w:rsidR="00FB480F">
        <w:rPr>
          <w:rFonts w:ascii="Arial" w:hAnsi="Arial" w:cs="Arial"/>
        </w:rPr>
        <w:t xml:space="preserve"> o izvještajnom ročištu u stečajnom postupku nad</w:t>
      </w:r>
      <w:r w:rsidRPr="00E9610E" w:rsidR="00F50CF9">
        <w:rPr>
          <w:rFonts w:ascii="Arial" w:hAnsi="Arial" w:cs="Arial"/>
        </w:rPr>
        <w:t xml:space="preserve"> </w:t>
      </w:r>
      <w:r w:rsidRPr="00E9610E" w:rsidR="00227272">
        <w:rPr>
          <w:rFonts w:ascii="Arial" w:hAnsi="Arial" w:cs="Arial"/>
        </w:rPr>
        <w:t>dužnikom</w:t>
      </w:r>
    </w:p>
    <w:p w:rsidRPr="00E9610E" w:rsidR="00961463" w:rsidP="00961463" w:rsidRDefault="00A43AC6" w14:paraId="04FE0A9D" w14:textId="7C617336">
      <w:pPr>
        <w:jc w:val="center"/>
        <w:rPr>
          <w:rFonts w:ascii="Arial" w:hAnsi="Arial" w:cs="Arial"/>
        </w:rPr>
      </w:pPr>
      <w:r w:rsidRPr="00E9610E">
        <w:rPr>
          <w:rFonts w:ascii="Arial" w:hAnsi="Arial" w:cs="Arial"/>
        </w:rPr>
        <w:t xml:space="preserve">AMBIENTALNI DEKOR </w:t>
      </w:r>
      <w:proofErr w:type="spellStart"/>
      <w:r w:rsidRPr="00E9610E">
        <w:rPr>
          <w:rFonts w:ascii="Arial" w:hAnsi="Arial" w:cs="Arial"/>
        </w:rPr>
        <w:t>j.d.o.o</w:t>
      </w:r>
      <w:proofErr w:type="spellEnd"/>
      <w:r w:rsidRPr="00E9610E">
        <w:rPr>
          <w:rFonts w:ascii="Arial" w:hAnsi="Arial" w:cs="Arial"/>
        </w:rPr>
        <w:t xml:space="preserve">. Kršan, </w:t>
      </w:r>
      <w:proofErr w:type="spellStart"/>
      <w:r w:rsidRPr="00E9610E">
        <w:rPr>
          <w:rFonts w:ascii="Arial" w:hAnsi="Arial" w:cs="Arial"/>
        </w:rPr>
        <w:t>Lazarići</w:t>
      </w:r>
      <w:proofErr w:type="spellEnd"/>
      <w:r w:rsidRPr="00E9610E">
        <w:rPr>
          <w:rFonts w:ascii="Arial" w:hAnsi="Arial" w:cs="Arial"/>
        </w:rPr>
        <w:t xml:space="preserve"> 5, OIB 24933287601, MBS 040299370</w:t>
      </w:r>
      <w:r w:rsidRPr="00E9610E" w:rsidR="00431FDC">
        <w:rPr>
          <w:rFonts w:ascii="Arial" w:hAnsi="Arial" w:cs="Arial"/>
        </w:rPr>
        <w:t>.</w:t>
      </w:r>
    </w:p>
    <w:p w:rsidRPr="00915656" w:rsidR="00127B5F" w:rsidP="00FB480F" w:rsidRDefault="00127B5F" w14:paraId="20E9EF1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49863F30" w14:textId="0C9E5A23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OD SUDA </w:t>
      </w:r>
      <w:r w:rsidR="00B51987">
        <w:rPr>
          <w:rFonts w:ascii="Arial" w:hAnsi="Arial" w:cs="Arial"/>
        </w:rPr>
        <w:t>PRISUT</w:t>
      </w:r>
      <w:r w:rsidRPr="00915656">
        <w:rPr>
          <w:rFonts w:ascii="Arial" w:hAnsi="Arial" w:cs="Arial"/>
        </w:rPr>
        <w:t>NI:</w:t>
      </w:r>
    </w:p>
    <w:p w:rsidRPr="00915656" w:rsidR="00FB480F" w:rsidP="00FB480F" w:rsidRDefault="00FB480F" w14:paraId="3E32FB9D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Ivan Dujić, stečajni sudac</w:t>
      </w:r>
    </w:p>
    <w:p w:rsidRPr="00915656" w:rsidR="00FB480F" w:rsidP="00FB480F" w:rsidRDefault="00E9610E" w14:paraId="44EB9472" w14:textId="17C9F2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="003324C7">
        <w:rPr>
          <w:rFonts w:ascii="Arial" w:hAnsi="Arial" w:cs="Arial"/>
        </w:rPr>
        <w:t>,</w:t>
      </w:r>
      <w:r w:rsidRPr="00915656" w:rsidR="00FB480F">
        <w:rPr>
          <w:rFonts w:ascii="Arial" w:hAnsi="Arial" w:cs="Arial"/>
        </w:rPr>
        <w:t xml:space="preserve"> zapisničar</w:t>
      </w:r>
      <w:r w:rsidRPr="00915656" w:rsidR="00574F6D">
        <w:rPr>
          <w:rFonts w:ascii="Arial" w:hAnsi="Arial" w:cs="Arial"/>
        </w:rPr>
        <w:t>ka</w:t>
      </w:r>
    </w:p>
    <w:p w:rsidR="00FB480F" w:rsidP="00FB480F" w:rsidRDefault="00FB480F" w14:paraId="1CAAAE29" w14:textId="77777777">
      <w:pPr>
        <w:jc w:val="both"/>
        <w:rPr>
          <w:rFonts w:ascii="Arial" w:hAnsi="Arial" w:cs="Arial"/>
        </w:rPr>
      </w:pPr>
    </w:p>
    <w:p w:rsidRPr="005364B0" w:rsidR="002E2C0D" w:rsidP="002E2C0D" w:rsidRDefault="002E2C0D" w14:paraId="3F92B149" w14:textId="77777777">
      <w:pPr>
        <w:jc w:val="both"/>
        <w:rPr>
          <w:rFonts w:ascii="Arial" w:hAnsi="Arial" w:cs="Arial"/>
        </w:rPr>
      </w:pPr>
      <w:r w:rsidRPr="005364B0">
        <w:rPr>
          <w:rFonts w:ascii="Arial" w:hAnsi="Arial" w:cs="Arial"/>
        </w:rPr>
        <w:t>Ročište se djelomično održava na daljinu uz korištenje audiovizualnih uređaja.</w:t>
      </w:r>
    </w:p>
    <w:p w:rsidRPr="00BC3CB6" w:rsidR="002E2C0D" w:rsidP="00FB480F" w:rsidRDefault="002E2C0D" w14:paraId="39DBC7F4" w14:textId="77777777">
      <w:pPr>
        <w:jc w:val="both"/>
        <w:rPr>
          <w:rFonts w:ascii="Arial" w:hAnsi="Arial" w:cs="Arial"/>
        </w:rPr>
      </w:pPr>
    </w:p>
    <w:p w:rsidRPr="00BC3CB6" w:rsidR="005364B0" w:rsidP="00D12821" w:rsidRDefault="00FB480F" w14:paraId="6599FD60" w14:textId="77777777">
      <w:pPr>
        <w:ind w:firstLine="708"/>
        <w:jc w:val="both"/>
        <w:rPr>
          <w:rFonts w:ascii="Arial" w:hAnsi="Arial" w:cs="Arial"/>
        </w:rPr>
      </w:pPr>
      <w:r w:rsidRPr="00BC3CB6">
        <w:rPr>
          <w:rFonts w:ascii="Arial" w:hAnsi="Arial" w:cs="Arial"/>
        </w:rPr>
        <w:t xml:space="preserve">Utvrđuje se da su na izvještajnom ročištu </w:t>
      </w:r>
      <w:r w:rsidRPr="00BC3CB6" w:rsidR="00E9610E">
        <w:rPr>
          <w:rFonts w:ascii="Arial" w:hAnsi="Arial" w:cs="Arial"/>
        </w:rPr>
        <w:t>prisutni</w:t>
      </w:r>
      <w:r w:rsidRPr="00BC3CB6" w:rsidR="005364B0">
        <w:rPr>
          <w:rFonts w:ascii="Arial" w:hAnsi="Arial" w:cs="Arial"/>
        </w:rPr>
        <w:t>:</w:t>
      </w:r>
    </w:p>
    <w:p w:rsidRPr="00BC3CB6" w:rsidR="00D12821" w:rsidP="00D12821" w:rsidRDefault="005364B0" w14:paraId="5AE81F14" w14:textId="71D99C1C">
      <w:pPr>
        <w:ind w:firstLine="708"/>
        <w:jc w:val="both"/>
        <w:rPr>
          <w:rFonts w:ascii="Arial" w:hAnsi="Arial" w:cs="Arial"/>
        </w:rPr>
      </w:pPr>
      <w:r w:rsidRPr="00BC3CB6">
        <w:rPr>
          <w:rFonts w:ascii="Arial" w:hAnsi="Arial" w:cs="Arial"/>
        </w:rPr>
        <w:t>-</w:t>
      </w:r>
      <w:r w:rsidRPr="00BC3CB6" w:rsidR="00FB480F">
        <w:rPr>
          <w:rFonts w:ascii="Arial" w:hAnsi="Arial" w:cs="Arial"/>
        </w:rPr>
        <w:t xml:space="preserve"> stečajn</w:t>
      </w:r>
      <w:r w:rsidRPr="00BC3CB6" w:rsidR="00A43AC6">
        <w:rPr>
          <w:rFonts w:ascii="Arial" w:hAnsi="Arial" w:cs="Arial"/>
        </w:rPr>
        <w:t>i</w:t>
      </w:r>
      <w:r w:rsidRPr="00BC3CB6" w:rsidR="00FB480F">
        <w:rPr>
          <w:rFonts w:ascii="Arial" w:hAnsi="Arial" w:cs="Arial"/>
        </w:rPr>
        <w:t xml:space="preserve"> upravitelj</w:t>
      </w:r>
      <w:r w:rsidRPr="00BC3CB6" w:rsidR="00D12821">
        <w:rPr>
          <w:rFonts w:ascii="Arial" w:hAnsi="Arial" w:cs="Arial"/>
        </w:rPr>
        <w:t xml:space="preserve"> </w:t>
      </w:r>
      <w:r w:rsidRPr="00BC3CB6" w:rsidR="00A43AC6">
        <w:rPr>
          <w:rFonts w:ascii="Arial" w:hAnsi="Arial" w:cs="Arial"/>
        </w:rPr>
        <w:t xml:space="preserve">Ivan </w:t>
      </w:r>
      <w:proofErr w:type="spellStart"/>
      <w:r w:rsidRPr="00BC3CB6" w:rsidR="00A43AC6">
        <w:rPr>
          <w:rFonts w:ascii="Arial" w:hAnsi="Arial" w:cs="Arial"/>
        </w:rPr>
        <w:t>Gjurašić</w:t>
      </w:r>
      <w:proofErr w:type="spellEnd"/>
      <w:r w:rsidRPr="00BC3CB6">
        <w:rPr>
          <w:rFonts w:ascii="Arial" w:hAnsi="Arial" w:cs="Arial"/>
        </w:rPr>
        <w:t>, na daljinu</w:t>
      </w:r>
    </w:p>
    <w:p w:rsidRPr="00BC3CB6" w:rsidR="005364B0" w:rsidP="005364B0" w:rsidRDefault="005364B0" w14:paraId="39FEF14A" w14:textId="770CE1C0">
      <w:pPr>
        <w:ind w:firstLine="708"/>
        <w:jc w:val="both"/>
        <w:rPr>
          <w:rFonts w:ascii="Arial" w:hAnsi="Arial" w:cs="Arial"/>
        </w:rPr>
      </w:pPr>
      <w:r w:rsidRPr="00BC3CB6">
        <w:rPr>
          <w:rFonts w:ascii="Arial" w:hAnsi="Arial" w:cs="Arial"/>
        </w:rPr>
        <w:t xml:space="preserve">- Za Republiku Hrvatsku, zamjenica ŽDO u Puli, Milena </w:t>
      </w:r>
      <w:proofErr w:type="spellStart"/>
      <w:r w:rsidRPr="00BC3CB6">
        <w:rPr>
          <w:rFonts w:ascii="Arial" w:hAnsi="Arial" w:cs="Arial"/>
        </w:rPr>
        <w:t>Paskaš</w:t>
      </w:r>
      <w:proofErr w:type="spellEnd"/>
      <w:r w:rsidRPr="00BC3CB6">
        <w:rPr>
          <w:rFonts w:ascii="Arial" w:hAnsi="Arial" w:cs="Arial"/>
        </w:rPr>
        <w:t xml:space="preserve"> Medica, na daljinu</w:t>
      </w:r>
    </w:p>
    <w:p w:rsidRPr="00BC3CB6" w:rsidR="005364B0" w:rsidP="005364B0" w:rsidRDefault="005364B0" w14:paraId="047B8046" w14:textId="060107D4">
      <w:pPr>
        <w:ind w:firstLine="708"/>
        <w:jc w:val="both"/>
        <w:rPr>
          <w:rFonts w:ascii="Arial" w:hAnsi="Arial" w:cs="Arial"/>
        </w:rPr>
      </w:pPr>
      <w:r w:rsidRPr="00BC3CB6">
        <w:rPr>
          <w:rFonts w:ascii="Arial" w:hAnsi="Arial" w:cs="Arial"/>
        </w:rPr>
        <w:t>- Mario Živković</w:t>
      </w:r>
    </w:p>
    <w:p w:rsidRPr="00BC3CB6" w:rsidR="005364B0" w:rsidP="005364B0" w:rsidRDefault="005364B0" w14:paraId="10F4AF7C" w14:textId="77777777">
      <w:pPr>
        <w:jc w:val="both"/>
        <w:rPr>
          <w:rFonts w:ascii="Arial" w:hAnsi="Arial" w:cs="Arial"/>
        </w:rPr>
      </w:pPr>
    </w:p>
    <w:p w:rsidRPr="00BC3CB6" w:rsidR="005364B0" w:rsidP="005364B0" w:rsidRDefault="005364B0" w14:paraId="4170CEC0" w14:textId="15FCE86A">
      <w:pPr>
        <w:ind w:firstLine="708"/>
        <w:jc w:val="both"/>
        <w:rPr>
          <w:rFonts w:ascii="Arial" w:hAnsi="Arial" w:cs="Arial"/>
        </w:rPr>
      </w:pPr>
      <w:r w:rsidRPr="00BC3CB6">
        <w:rPr>
          <w:rFonts w:ascii="Arial" w:hAnsi="Arial" w:cs="Arial"/>
        </w:rPr>
        <w:t>Utvrđuje se da ročištu prisustvuje Marko Vukić, u okviru prakse za stečajnog upravitelja.</w:t>
      </w:r>
    </w:p>
    <w:p w:rsidRPr="00915656" w:rsidR="005364B0" w:rsidP="00C05A7C" w:rsidRDefault="005364B0" w14:paraId="044A2A90" w14:textId="77777777">
      <w:pPr>
        <w:jc w:val="both"/>
        <w:rPr>
          <w:rFonts w:ascii="Arial" w:hAnsi="Arial" w:cs="Arial"/>
        </w:rPr>
      </w:pPr>
    </w:p>
    <w:p w:rsidRPr="00915656" w:rsidR="0030395D" w:rsidP="0030395D" w:rsidRDefault="0030395D" w14:paraId="13B698AD" w14:textId="2DE39FA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Početak u </w:t>
      </w:r>
      <w:r w:rsidRPr="00915656" w:rsidR="00C33562">
        <w:rPr>
          <w:rFonts w:ascii="Arial" w:hAnsi="Arial" w:cs="Arial"/>
        </w:rPr>
        <w:t>1</w:t>
      </w:r>
      <w:r w:rsidR="00BC3CB6">
        <w:rPr>
          <w:rFonts w:ascii="Arial" w:hAnsi="Arial" w:cs="Arial"/>
        </w:rPr>
        <w:t>3</w:t>
      </w:r>
      <w:r w:rsidRPr="00915656">
        <w:rPr>
          <w:rFonts w:ascii="Arial" w:hAnsi="Arial" w:cs="Arial"/>
        </w:rPr>
        <w:t>:</w:t>
      </w:r>
      <w:r w:rsidR="00BC3CB6">
        <w:rPr>
          <w:rFonts w:ascii="Arial" w:hAnsi="Arial" w:cs="Arial"/>
        </w:rPr>
        <w:t>00</w:t>
      </w:r>
      <w:r w:rsidRPr="00915656">
        <w:rPr>
          <w:rFonts w:ascii="Arial" w:hAnsi="Arial" w:cs="Arial"/>
        </w:rPr>
        <w:t xml:space="preserve"> sati.</w:t>
      </w:r>
    </w:p>
    <w:p w:rsidRPr="00915656" w:rsidR="00FB480F" w:rsidP="00FB480F" w:rsidRDefault="00FB480F" w14:paraId="5F0BDE8A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5654F17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7A9801F7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34904E0D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1F0F232A" w14:textId="77777777">
      <w:pPr>
        <w:jc w:val="both"/>
        <w:rPr>
          <w:rFonts w:ascii="Arial" w:hAnsi="Arial" w:cs="Arial"/>
        </w:rPr>
      </w:pPr>
    </w:p>
    <w:p w:rsidRPr="00771CA3" w:rsidR="00550B03" w:rsidP="00550B03" w:rsidRDefault="00550B03" w14:paraId="22C4BEF4" w14:textId="7777777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 w14:paraId="70DE4F0F" w14:textId="77777777">
      <w:pPr>
        <w:jc w:val="both"/>
        <w:rPr>
          <w:rFonts w:ascii="Arial" w:hAnsi="Arial" w:cs="Arial"/>
        </w:rPr>
      </w:pPr>
    </w:p>
    <w:p w:rsidRPr="00771CA3" w:rsidR="00550B03" w:rsidP="00550B03" w:rsidRDefault="00550B03" w14:paraId="1B8BEA0A" w14:textId="171FA6F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Stečajni upravitelj ukratko usmeno iznosi izvješće i navodi da ustraje kod svega iznesenog u podnesenom pisanom izvješću.</w:t>
      </w:r>
      <w:r w:rsidR="00BC3CB6">
        <w:rPr>
          <w:rFonts w:ascii="Arial" w:hAnsi="Arial" w:cs="Arial"/>
        </w:rPr>
        <w:t xml:space="preserve"> Poslovanje dužnika se neće nastaviti jer za to nema uvjeta. Predlaže se pokretnine unovčiti na temelju javno objavljenih oglasa na sudačkoj mreži i Index oglasniku.</w:t>
      </w:r>
      <w:r w:rsidR="00B17A9A">
        <w:rPr>
          <w:rFonts w:ascii="Arial" w:hAnsi="Arial" w:cs="Arial"/>
        </w:rPr>
        <w:t xml:space="preserve"> Pokretnine u vlasništvu dužnika su osobni automobil Volkswagen </w:t>
      </w:r>
      <w:proofErr w:type="spellStart"/>
      <w:r w:rsidR="00B17A9A">
        <w:rPr>
          <w:rFonts w:ascii="Arial" w:hAnsi="Arial" w:cs="Arial"/>
        </w:rPr>
        <w:t>Touareg</w:t>
      </w:r>
      <w:proofErr w:type="spellEnd"/>
      <w:r w:rsidR="00B17A9A">
        <w:rPr>
          <w:rFonts w:ascii="Arial" w:hAnsi="Arial" w:cs="Arial"/>
        </w:rPr>
        <w:t xml:space="preserve"> te strojevi i alati navedeni u podnesku stečajnog upravitelja od 13. svibnja 2026. </w:t>
      </w:r>
    </w:p>
    <w:p w:rsidR="008524C7" w:rsidP="00227272" w:rsidRDefault="00503717" w14:paraId="0CD2CB92" w14:textId="076B15B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="00E9610E">
        <w:rPr>
          <w:rFonts w:ascii="Arial" w:hAnsi="Arial" w:cs="Arial"/>
        </w:rPr>
        <w:t>i</w:t>
      </w:r>
      <w:r w:rsidRPr="00915656" w:rsidR="00E42F7E">
        <w:rPr>
          <w:rFonts w:ascii="Arial" w:hAnsi="Arial" w:cs="Arial"/>
        </w:rPr>
        <w:t xml:space="preserve"> upravitelj</w:t>
      </w:r>
      <w:r w:rsidRPr="00915656">
        <w:rPr>
          <w:rFonts w:ascii="Arial" w:hAnsi="Arial" w:cs="Arial"/>
        </w:rPr>
        <w:t xml:space="preserve"> </w:t>
      </w:r>
      <w:r w:rsidR="00B17A9A">
        <w:rPr>
          <w:rFonts w:ascii="Arial" w:hAnsi="Arial" w:cs="Arial"/>
        </w:rPr>
        <w:t xml:space="preserve">je u posjedu odnosno ima ključ od automobila </w:t>
      </w:r>
      <w:r w:rsidRPr="00915656" w:rsidR="00F620E6">
        <w:rPr>
          <w:rFonts w:ascii="Arial" w:hAnsi="Arial" w:cs="Arial"/>
        </w:rPr>
        <w:t xml:space="preserve"> </w:t>
      </w:r>
      <w:r w:rsidR="00B17A9A">
        <w:rPr>
          <w:rFonts w:ascii="Arial" w:hAnsi="Arial" w:cs="Arial"/>
        </w:rPr>
        <w:t xml:space="preserve">Volkswagen </w:t>
      </w:r>
      <w:proofErr w:type="spellStart"/>
      <w:r w:rsidR="00B17A9A">
        <w:rPr>
          <w:rFonts w:ascii="Arial" w:hAnsi="Arial" w:cs="Arial"/>
        </w:rPr>
        <w:t>Touareg</w:t>
      </w:r>
      <w:proofErr w:type="spellEnd"/>
      <w:r w:rsidR="00B17A9A">
        <w:rPr>
          <w:rFonts w:ascii="Arial" w:hAnsi="Arial" w:cs="Arial"/>
        </w:rPr>
        <w:t>. Ostala vozila navedena u rješenju o otvaranju stečajnog postupka su već prethodno prodana, o čemu</w:t>
      </w:r>
      <w:r w:rsidR="00BA4456">
        <w:rPr>
          <w:rFonts w:ascii="Arial" w:hAnsi="Arial" w:cs="Arial"/>
        </w:rPr>
        <w:t xml:space="preserve"> je stečajni upravitelj zatražio dostavu isprava (kupoprodajnih ugovora i dr.) od ranijeg </w:t>
      </w:r>
      <w:proofErr w:type="spellStart"/>
      <w:r w:rsidR="00BA4456">
        <w:rPr>
          <w:rFonts w:ascii="Arial" w:hAnsi="Arial" w:cs="Arial"/>
        </w:rPr>
        <w:t>zz</w:t>
      </w:r>
      <w:proofErr w:type="spellEnd"/>
      <w:r w:rsidR="00BA4456">
        <w:rPr>
          <w:rFonts w:ascii="Arial" w:hAnsi="Arial" w:cs="Arial"/>
        </w:rPr>
        <w:t xml:space="preserve"> dužnika Roberta Predraga i knjigovodstva dužnika te će o tome obavijestiti u daljnjem izvještajima. </w:t>
      </w:r>
      <w:bookmarkStart w:name="_Hlk229743276" w:id="0"/>
      <w:r w:rsidR="00BA4456">
        <w:rPr>
          <w:rFonts w:ascii="Arial" w:hAnsi="Arial" w:cs="Arial"/>
        </w:rPr>
        <w:t xml:space="preserve">Osobni automobil Volkswagen </w:t>
      </w:r>
      <w:proofErr w:type="spellStart"/>
      <w:r w:rsidR="00BA4456">
        <w:rPr>
          <w:rFonts w:ascii="Arial" w:hAnsi="Arial" w:cs="Arial"/>
        </w:rPr>
        <w:t>Touareg</w:t>
      </w:r>
      <w:proofErr w:type="spellEnd"/>
      <w:r w:rsidR="00BA4456">
        <w:rPr>
          <w:rFonts w:ascii="Arial" w:hAnsi="Arial" w:cs="Arial"/>
        </w:rPr>
        <w:t xml:space="preserve"> predlaže se prodati po početnoj cijeni koja će se odrediti prema procjeni Centra za vozila Hrvatske, a ostale pokretnine (strojeve i alate) po cijenama navedenim u podnesku stečajnog upravitelja od 13. svibnja 2026.</w:t>
      </w:r>
      <w:r w:rsidR="00156057">
        <w:rPr>
          <w:rFonts w:ascii="Arial" w:hAnsi="Arial" w:cs="Arial"/>
        </w:rPr>
        <w:t xml:space="preserve"> Predlaže se sve pokretnine prvo </w:t>
      </w:r>
      <w:r w:rsidR="00156057">
        <w:rPr>
          <w:rFonts w:ascii="Arial" w:hAnsi="Arial" w:cs="Arial"/>
        </w:rPr>
        <w:lastRenderedPageBreak/>
        <w:t>prodavati po početnoj cijeni a zatim cijenu umanjivati na svakoj sljedećoj dražbi za 10%.</w:t>
      </w:r>
      <w:r w:rsidR="00B17A9A">
        <w:rPr>
          <w:rFonts w:ascii="Arial" w:hAnsi="Arial" w:cs="Arial"/>
        </w:rPr>
        <w:t xml:space="preserve"> </w:t>
      </w:r>
    </w:p>
    <w:bookmarkEnd w:id="0"/>
    <w:p w:rsidRPr="00915656" w:rsidR="00550B03" w:rsidP="00227272" w:rsidRDefault="00550B03" w14:paraId="0DD8698C" w14:textId="77777777">
      <w:pPr>
        <w:jc w:val="both"/>
        <w:rPr>
          <w:rFonts w:ascii="Arial" w:hAnsi="Arial" w:cs="Arial"/>
        </w:rPr>
      </w:pPr>
    </w:p>
    <w:p w:rsidRPr="00915656" w:rsidR="00D9066F" w:rsidP="00D9066F" w:rsidRDefault="00833339" w14:paraId="4255DA9A" w14:textId="2144C2B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156057">
        <w:rPr>
          <w:rFonts w:ascii="Arial" w:hAnsi="Arial" w:cs="Arial"/>
        </w:rPr>
        <w:t xml:space="preserve">Vjerovnik Mario Živković i zamjenica ŽDO Pula </w:t>
      </w:r>
      <w:r w:rsidRPr="00915656" w:rsidR="008524C7">
        <w:rPr>
          <w:rFonts w:ascii="Arial" w:hAnsi="Arial" w:cs="Arial"/>
        </w:rPr>
        <w:t>navod</w:t>
      </w:r>
      <w:r w:rsidR="00156057">
        <w:rPr>
          <w:rFonts w:ascii="Arial" w:hAnsi="Arial" w:cs="Arial"/>
        </w:rPr>
        <w:t>e</w:t>
      </w:r>
      <w:r w:rsidRPr="00915656" w:rsidR="008524C7">
        <w:rPr>
          <w:rFonts w:ascii="Arial" w:hAnsi="Arial" w:cs="Arial"/>
        </w:rPr>
        <w:t xml:space="preserve"> </w:t>
      </w:r>
      <w:r w:rsidRPr="00915656" w:rsidR="00955D7F">
        <w:rPr>
          <w:rFonts w:ascii="Arial" w:hAnsi="Arial" w:cs="Arial"/>
        </w:rPr>
        <w:t xml:space="preserve">da </w:t>
      </w:r>
      <w:r w:rsidR="00156057">
        <w:rPr>
          <w:rFonts w:ascii="Arial" w:hAnsi="Arial" w:cs="Arial"/>
        </w:rPr>
        <w:t>su</w:t>
      </w:r>
      <w:r w:rsidRPr="00915656" w:rsidR="00955D7F">
        <w:rPr>
          <w:rFonts w:ascii="Arial" w:hAnsi="Arial" w:cs="Arial"/>
        </w:rPr>
        <w:t xml:space="preserve"> suglas</w:t>
      </w:r>
      <w:r w:rsidR="00156057">
        <w:rPr>
          <w:rFonts w:ascii="Arial" w:hAnsi="Arial" w:cs="Arial"/>
        </w:rPr>
        <w:t>ni</w:t>
      </w:r>
      <w:r w:rsidRPr="00915656" w:rsidR="00955D7F">
        <w:rPr>
          <w:rFonts w:ascii="Arial" w:hAnsi="Arial" w:cs="Arial"/>
        </w:rPr>
        <w:t xml:space="preserve"> sa prijedlogom stečajn</w:t>
      </w:r>
      <w:r w:rsidR="00E9610E">
        <w:rPr>
          <w:rFonts w:ascii="Arial" w:hAnsi="Arial" w:cs="Arial"/>
        </w:rPr>
        <w:t>og</w:t>
      </w:r>
      <w:r w:rsidRPr="00915656" w:rsidR="00955D7F">
        <w:rPr>
          <w:rFonts w:ascii="Arial" w:hAnsi="Arial" w:cs="Arial"/>
        </w:rPr>
        <w:t xml:space="preserve"> upravitelj</w:t>
      </w:r>
      <w:r w:rsidR="00E9610E">
        <w:rPr>
          <w:rFonts w:ascii="Arial" w:hAnsi="Arial" w:cs="Arial"/>
        </w:rPr>
        <w:t>a</w:t>
      </w:r>
      <w:r w:rsidRPr="00915656" w:rsidR="00955D7F">
        <w:rPr>
          <w:rFonts w:ascii="Arial" w:hAnsi="Arial" w:cs="Arial"/>
        </w:rPr>
        <w:t>.</w:t>
      </w:r>
    </w:p>
    <w:p w:rsidRPr="00915656" w:rsidR="00044E12" w:rsidP="00D9066F" w:rsidRDefault="00044E12" w14:paraId="72B02F5E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6C1618C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 w14:paraId="26C1F01A" w14:textId="77777777">
      <w:pPr>
        <w:jc w:val="center"/>
        <w:rPr>
          <w:rFonts w:ascii="Arial" w:hAnsi="Arial" w:cs="Arial"/>
        </w:rPr>
      </w:pPr>
    </w:p>
    <w:p w:rsidRPr="00915656" w:rsidR="00503717" w:rsidP="00503717" w:rsidRDefault="00503717" w14:paraId="7924CC84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 w14:paraId="13C6D134" w14:textId="77777777">
      <w:pPr>
        <w:jc w:val="both"/>
        <w:rPr>
          <w:rFonts w:ascii="Arial" w:hAnsi="Arial" w:cs="Arial"/>
        </w:rPr>
      </w:pPr>
    </w:p>
    <w:p w:rsidRPr="00156057" w:rsidR="008524C7" w:rsidP="00915656" w:rsidRDefault="00156057" w14:paraId="4D546512" w14:textId="474C801D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6057">
        <w:rPr>
          <w:rFonts w:ascii="Arial" w:hAnsi="Arial" w:cs="Arial"/>
          <w:sz w:val="24"/>
          <w:szCs w:val="24"/>
        </w:rPr>
        <w:t>U</w:t>
      </w:r>
      <w:r w:rsidRPr="00156057" w:rsidR="00AF2DB3">
        <w:rPr>
          <w:rFonts w:ascii="Arial" w:hAnsi="Arial" w:cs="Arial"/>
          <w:sz w:val="24"/>
          <w:szCs w:val="24"/>
        </w:rPr>
        <w:t>tvrđuje se da nema uvjeta za nastavak poslovanja stečajnog dužnika</w:t>
      </w:r>
      <w:r w:rsidRPr="00156057">
        <w:rPr>
          <w:rFonts w:ascii="Arial" w:hAnsi="Arial" w:cs="Arial"/>
          <w:sz w:val="24"/>
          <w:szCs w:val="24"/>
        </w:rPr>
        <w:t>.</w:t>
      </w:r>
    </w:p>
    <w:p w:rsidRPr="00156057" w:rsidR="00BC3CB6" w:rsidP="00415F88" w:rsidRDefault="00156057" w14:paraId="661D4FB0" w14:textId="325AC5AE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6057">
        <w:rPr>
          <w:rFonts w:ascii="Arial" w:hAnsi="Arial" w:cs="Arial"/>
          <w:sz w:val="24"/>
          <w:szCs w:val="24"/>
        </w:rPr>
        <w:t>P</w:t>
      </w:r>
      <w:r w:rsidRPr="00156057" w:rsidR="00BC3CB6">
        <w:rPr>
          <w:rFonts w:ascii="Arial" w:hAnsi="Arial" w:cs="Arial"/>
          <w:sz w:val="24"/>
          <w:szCs w:val="24"/>
        </w:rPr>
        <w:t>rihvaća se izvješće stečajnog upravitelja</w:t>
      </w:r>
      <w:r w:rsidRPr="00156057">
        <w:rPr>
          <w:rFonts w:ascii="Arial" w:hAnsi="Arial" w:cs="Arial"/>
          <w:sz w:val="24"/>
          <w:szCs w:val="24"/>
        </w:rPr>
        <w:t>.</w:t>
      </w:r>
    </w:p>
    <w:p w:rsidRPr="00156057" w:rsidR="00BC3CB6" w:rsidP="00E067C9" w:rsidRDefault="00156057" w14:paraId="102FF230" w14:textId="0F9ED5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6057">
        <w:rPr>
          <w:rFonts w:ascii="Arial" w:hAnsi="Arial" w:cs="Arial"/>
          <w:sz w:val="24"/>
          <w:szCs w:val="24"/>
        </w:rPr>
        <w:t xml:space="preserve">Osobni automobil Volkswagen </w:t>
      </w:r>
      <w:proofErr w:type="spellStart"/>
      <w:r w:rsidRPr="00156057">
        <w:rPr>
          <w:rFonts w:ascii="Arial" w:hAnsi="Arial" w:cs="Arial"/>
          <w:sz w:val="24"/>
          <w:szCs w:val="24"/>
        </w:rPr>
        <w:t>Touareg</w:t>
      </w:r>
      <w:proofErr w:type="spellEnd"/>
      <w:r w:rsidRPr="00156057">
        <w:rPr>
          <w:rFonts w:ascii="Arial" w:hAnsi="Arial" w:cs="Arial"/>
          <w:sz w:val="24"/>
          <w:szCs w:val="24"/>
        </w:rPr>
        <w:t xml:space="preserve"> će se unovčavati po početnoj cijeni koja će se odrediti prema procjeni Centra za vozila Hrvatske, a ostale pokretnine (strojeve i alate) po cijenama navedenim u podnesku stečajnog upravitelja od 13. svibnja 2026. Sve navedene pokretnine prvo će se prodavati po tako utvrđenoj početnoj cijeni, a zatim će se cijena umanjivati na svakoj sljedećoj dražbi za 10%. </w:t>
      </w:r>
    </w:p>
    <w:p w:rsidRPr="00156057" w:rsidR="00BC3CB6" w:rsidP="00F15877" w:rsidRDefault="00156057" w14:paraId="0E573B45" w14:textId="2EE74BE6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6057">
        <w:rPr>
          <w:rFonts w:ascii="Arial" w:hAnsi="Arial" w:cs="Arial"/>
          <w:sz w:val="24"/>
          <w:szCs w:val="24"/>
        </w:rPr>
        <w:t>O</w:t>
      </w:r>
      <w:r w:rsidRPr="00156057" w:rsidR="00BC3CB6">
        <w:rPr>
          <w:rFonts w:ascii="Arial" w:hAnsi="Arial" w:cs="Arial"/>
          <w:sz w:val="24"/>
          <w:szCs w:val="24"/>
        </w:rPr>
        <w:t xml:space="preserve">dobravaju se troškovi stečajnoga postupka prema predračunu </w:t>
      </w:r>
      <w:r w:rsidRPr="00156057">
        <w:rPr>
          <w:rFonts w:ascii="Arial" w:hAnsi="Arial" w:cs="Arial"/>
          <w:sz w:val="24"/>
          <w:szCs w:val="24"/>
        </w:rPr>
        <w:t>iz pisanog</w:t>
      </w:r>
      <w:r w:rsidRPr="00156057" w:rsidR="00BC3CB6">
        <w:rPr>
          <w:rFonts w:ascii="Arial" w:hAnsi="Arial" w:cs="Arial"/>
          <w:sz w:val="24"/>
          <w:szCs w:val="24"/>
        </w:rPr>
        <w:t xml:space="preserve"> izviješća</w:t>
      </w:r>
      <w:r w:rsidRPr="00156057">
        <w:rPr>
          <w:rFonts w:ascii="Arial" w:hAnsi="Arial" w:cs="Arial"/>
          <w:sz w:val="24"/>
          <w:szCs w:val="24"/>
        </w:rPr>
        <w:t xml:space="preserve"> stečajnog upravitelja.</w:t>
      </w:r>
    </w:p>
    <w:p w:rsidRPr="00156057" w:rsidR="00FB480F" w:rsidP="00BC3CB6" w:rsidRDefault="00BC3CB6" w14:paraId="226880DD" w14:textId="04E27C83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56057">
        <w:rPr>
          <w:rFonts w:ascii="Arial" w:hAnsi="Arial" w:cs="Arial"/>
          <w:sz w:val="24"/>
          <w:szCs w:val="24"/>
        </w:rPr>
        <w:t>Prihvaćaju se dosad poduzete radnje stečajnog upravitelja.</w:t>
      </w:r>
    </w:p>
    <w:p w:rsidR="002E2C0D" w:rsidP="00FB480F" w:rsidRDefault="002E2C0D" w14:paraId="29FD9CD8" w14:textId="77777777">
      <w:pPr>
        <w:jc w:val="both"/>
        <w:rPr>
          <w:rFonts w:ascii="Arial" w:hAnsi="Arial" w:cs="Arial"/>
        </w:rPr>
      </w:pPr>
    </w:p>
    <w:p w:rsidR="00BC3CB6" w:rsidP="00FB480F" w:rsidRDefault="00BC3CB6" w14:paraId="64AB3F7A" w14:textId="77777777">
      <w:pPr>
        <w:jc w:val="both"/>
        <w:rPr>
          <w:rFonts w:ascii="Arial" w:hAnsi="Arial" w:cs="Arial"/>
        </w:rPr>
      </w:pPr>
    </w:p>
    <w:p w:rsidRPr="00156057" w:rsidR="002E2C0D" w:rsidP="002E2C0D" w:rsidRDefault="002E2C0D" w14:paraId="320778C1" w14:textId="77777777">
      <w:pPr>
        <w:ind w:firstLine="708"/>
        <w:jc w:val="both"/>
        <w:rPr>
          <w:rFonts w:ascii="Arial" w:hAnsi="Arial" w:cs="Arial"/>
          <w:bCs/>
        </w:rPr>
      </w:pPr>
      <w:r w:rsidRPr="00156057">
        <w:rPr>
          <w:rFonts w:ascii="Arial" w:hAnsi="Arial" w:cs="Arial"/>
          <w:bCs/>
        </w:rPr>
        <w:t>S obzirom da se ročište održava i na daljinu, prisutni na daljinu potvrđuju da su tijek sastava zapisnika pratili putem zvučnika i putem ekrana na svojim računalima te da nemaju prigovora na sastav zapisnika, kojeg neće potpisivati.</w:t>
      </w:r>
    </w:p>
    <w:p w:rsidRPr="00156057" w:rsidR="002E2C0D" w:rsidP="002E2C0D" w:rsidRDefault="002E2C0D" w14:paraId="63B063D5" w14:textId="77777777">
      <w:pPr>
        <w:jc w:val="both"/>
        <w:rPr>
          <w:rFonts w:ascii="Arial" w:hAnsi="Arial" w:cs="Arial"/>
          <w:bCs/>
        </w:rPr>
      </w:pPr>
      <w:r w:rsidRPr="00156057">
        <w:rPr>
          <w:rFonts w:ascii="Arial" w:hAnsi="Arial" w:cs="Arial"/>
          <w:bCs/>
        </w:rPr>
        <w:t xml:space="preserve">            </w:t>
      </w:r>
    </w:p>
    <w:p w:rsidRPr="00156057" w:rsidR="002E2C0D" w:rsidP="002E2C0D" w:rsidRDefault="002E2C0D" w14:paraId="00F2D12A" w14:textId="079D3B9B">
      <w:pPr>
        <w:jc w:val="both"/>
        <w:rPr>
          <w:rFonts w:ascii="Arial" w:hAnsi="Arial" w:cs="Arial"/>
          <w:bCs/>
        </w:rPr>
      </w:pPr>
      <w:r w:rsidRPr="00156057">
        <w:rPr>
          <w:rFonts w:ascii="Arial" w:hAnsi="Arial" w:cs="Arial"/>
          <w:bCs/>
        </w:rPr>
        <w:tab/>
        <w:t>Ovaj zapisnik objaviti će se na e-Oglasnoj ploči suda.</w:t>
      </w:r>
    </w:p>
    <w:p w:rsidR="002E2C0D" w:rsidP="00FB480F" w:rsidRDefault="002E2C0D" w14:paraId="44E5CD20" w14:textId="77777777">
      <w:pPr>
        <w:jc w:val="both"/>
        <w:rPr>
          <w:rFonts w:ascii="Arial" w:hAnsi="Arial" w:cs="Arial"/>
        </w:rPr>
      </w:pPr>
    </w:p>
    <w:p w:rsidR="002E2C0D" w:rsidP="00FB480F" w:rsidRDefault="002E2C0D" w14:paraId="4598582A" w14:textId="77777777">
      <w:pPr>
        <w:jc w:val="both"/>
        <w:rPr>
          <w:rFonts w:ascii="Arial" w:hAnsi="Arial" w:cs="Arial"/>
        </w:rPr>
      </w:pPr>
    </w:p>
    <w:p w:rsidRPr="00915656" w:rsidR="002E2C0D" w:rsidP="00FB480F" w:rsidRDefault="002E2C0D" w14:paraId="0E4617B0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1E247368" w14:textId="42BEDF0A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156057">
        <w:rPr>
          <w:rFonts w:ascii="Arial" w:hAnsi="Arial" w:cs="Arial"/>
        </w:rPr>
        <w:t>13</w:t>
      </w:r>
      <w:r w:rsidRPr="00915656" w:rsidR="00FC6051">
        <w:rPr>
          <w:rFonts w:ascii="Arial" w:hAnsi="Arial" w:cs="Arial"/>
        </w:rPr>
        <w:t>:</w:t>
      </w:r>
      <w:r w:rsidR="00156057">
        <w:rPr>
          <w:rFonts w:ascii="Arial" w:hAnsi="Arial" w:cs="Arial"/>
        </w:rPr>
        <w:t>18</w:t>
      </w:r>
      <w:r w:rsidRPr="00915656" w:rsidR="00FC6051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76C1D71" w14:textId="77777777">
      <w:pPr>
        <w:jc w:val="both"/>
        <w:rPr>
          <w:rFonts w:ascii="Arial" w:hAnsi="Arial" w:cs="Arial"/>
        </w:rPr>
      </w:pPr>
    </w:p>
    <w:p w:rsidR="00AB2704" w:rsidP="00FB480F" w:rsidRDefault="00AB2704" w14:paraId="09B26EE4" w14:textId="77777777">
      <w:pPr>
        <w:jc w:val="both"/>
        <w:rPr>
          <w:rFonts w:ascii="Arial" w:hAnsi="Arial" w:cs="Arial"/>
        </w:rPr>
      </w:pPr>
    </w:p>
    <w:p w:rsidRPr="00915656" w:rsidR="00156057" w:rsidP="00FB480F" w:rsidRDefault="00156057" w14:paraId="01549582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6C39F4" w14:paraId="1D54D79A" w14:textId="36046208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</w:t>
      </w:r>
      <w:r w:rsidR="005364B0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 xml:space="preserve">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 w14:paraId="5AE00051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E79074E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641A1A0B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5866089D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 w14:paraId="5D65491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11B22AA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7B1B626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 w14:paraId="649B9895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 w14:paraId="403973C1" w14:textId="77777777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11EB" w:rsidP="00FB480F" w:rsidRDefault="007C11EB" w14:paraId="0B3CF8C1" w14:textId="77777777">
      <w:r>
        <w:separator/>
      </w:r>
    </w:p>
  </w:endnote>
  <w:endnote w:type="continuationSeparator" w:id="0">
    <w:p w:rsidR="007C11EB" w:rsidP="00FB480F" w:rsidRDefault="007C11EB" w14:paraId="06375D7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11EB" w:rsidP="00FB480F" w:rsidRDefault="007C11EB" w14:paraId="13C7F9FC" w14:textId="77777777">
      <w:r>
        <w:separator/>
      </w:r>
    </w:p>
  </w:footnote>
  <w:footnote w:type="continuationSeparator" w:id="0">
    <w:p w:rsidR="007C11EB" w:rsidP="00FB480F" w:rsidRDefault="007C11EB" w14:paraId="6F7F2A5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1FDC" w:rsidRDefault="00B90074" w14:paraId="7B30429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1FDC" w:rsidRDefault="00431FDC" w14:paraId="0577ECB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431FDC" w:rsidP="006664A8" w:rsidRDefault="00B90074" w14:paraId="713A1B58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0C580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 w14:paraId="5D37E1CC" w14:textId="51524822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</w:t>
    </w:r>
    <w:r w:rsidR="00E9610E"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>St-</w:t>
    </w:r>
    <w:r w:rsidR="00431FDC">
      <w:rPr>
        <w:rFonts w:ascii="Arial" w:hAnsi="Arial" w:cs="Arial"/>
      </w:rPr>
      <w:t>39</w:t>
    </w:r>
    <w:r w:rsidR="00A43AC6">
      <w:rPr>
        <w:rFonts w:ascii="Arial" w:hAnsi="Arial" w:cs="Arial"/>
      </w:rPr>
      <w:t>7</w:t>
    </w:r>
    <w:r w:rsidRPr="00CA2628" w:rsidR="00044E12">
      <w:rPr>
        <w:rFonts w:ascii="Arial" w:hAnsi="Arial" w:cs="Arial"/>
      </w:rPr>
      <w:t>/202</w:t>
    </w:r>
    <w:r w:rsidR="000C5808">
      <w:rPr>
        <w:rFonts w:ascii="Arial" w:hAnsi="Arial" w:cs="Arial"/>
      </w:rPr>
      <w:t>5</w:t>
    </w:r>
    <w:r w:rsidRPr="00CA2628" w:rsidR="00044E12">
      <w:rPr>
        <w:rFonts w:ascii="Arial" w:hAnsi="Arial" w:cs="Arial"/>
      </w:rPr>
      <w:t>-</w:t>
    </w:r>
    <w:r w:rsidR="00E9610E">
      <w:rPr>
        <w:rFonts w:ascii="Arial" w:hAnsi="Arial" w:cs="Arial"/>
      </w:rPr>
      <w:t>22</w:t>
    </w:r>
  </w:p>
  <w:p w:rsidRPr="00B1700C" w:rsidR="00431FDC" w:rsidP="00FC6051" w:rsidRDefault="00431FDC" w14:paraId="43DE3F6D" w14:textId="77777777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44E12"/>
    <w:rsid w:val="000602AF"/>
    <w:rsid w:val="00072761"/>
    <w:rsid w:val="000759B2"/>
    <w:rsid w:val="00083185"/>
    <w:rsid w:val="00092650"/>
    <w:rsid w:val="000945ED"/>
    <w:rsid w:val="000C5808"/>
    <w:rsid w:val="000F3E09"/>
    <w:rsid w:val="000F51F0"/>
    <w:rsid w:val="00127B5F"/>
    <w:rsid w:val="0014106A"/>
    <w:rsid w:val="00156057"/>
    <w:rsid w:val="00170DF0"/>
    <w:rsid w:val="00174A03"/>
    <w:rsid w:val="001A455D"/>
    <w:rsid w:val="001B1CE8"/>
    <w:rsid w:val="001E1635"/>
    <w:rsid w:val="00221187"/>
    <w:rsid w:val="00227272"/>
    <w:rsid w:val="00293F75"/>
    <w:rsid w:val="002B0012"/>
    <w:rsid w:val="002B1675"/>
    <w:rsid w:val="002D2E73"/>
    <w:rsid w:val="002D5618"/>
    <w:rsid w:val="002E2C0D"/>
    <w:rsid w:val="0030395D"/>
    <w:rsid w:val="003136D6"/>
    <w:rsid w:val="003324C7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31FDC"/>
    <w:rsid w:val="004E0478"/>
    <w:rsid w:val="004E34FF"/>
    <w:rsid w:val="004E3EFA"/>
    <w:rsid w:val="004E40F3"/>
    <w:rsid w:val="00503717"/>
    <w:rsid w:val="0050394A"/>
    <w:rsid w:val="00513F17"/>
    <w:rsid w:val="005364B0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23AC9"/>
    <w:rsid w:val="00733D15"/>
    <w:rsid w:val="00740AD1"/>
    <w:rsid w:val="00757FE9"/>
    <w:rsid w:val="00772A94"/>
    <w:rsid w:val="00780CEA"/>
    <w:rsid w:val="007B7518"/>
    <w:rsid w:val="007C11EB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0601C"/>
    <w:rsid w:val="0090651F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43AC6"/>
    <w:rsid w:val="00A44D7A"/>
    <w:rsid w:val="00A54C46"/>
    <w:rsid w:val="00AB2704"/>
    <w:rsid w:val="00AB64A7"/>
    <w:rsid w:val="00AD515E"/>
    <w:rsid w:val="00AF2DB3"/>
    <w:rsid w:val="00B1700C"/>
    <w:rsid w:val="00B17A9A"/>
    <w:rsid w:val="00B25838"/>
    <w:rsid w:val="00B46F72"/>
    <w:rsid w:val="00B51987"/>
    <w:rsid w:val="00B6562E"/>
    <w:rsid w:val="00B7555E"/>
    <w:rsid w:val="00B90074"/>
    <w:rsid w:val="00B913C2"/>
    <w:rsid w:val="00B97A3A"/>
    <w:rsid w:val="00BA4456"/>
    <w:rsid w:val="00BC3CB6"/>
    <w:rsid w:val="00BC5126"/>
    <w:rsid w:val="00BF0433"/>
    <w:rsid w:val="00C05A7C"/>
    <w:rsid w:val="00C33562"/>
    <w:rsid w:val="00C635A8"/>
    <w:rsid w:val="00CA2628"/>
    <w:rsid w:val="00CA70C7"/>
    <w:rsid w:val="00CB4C99"/>
    <w:rsid w:val="00CD2969"/>
    <w:rsid w:val="00D05A56"/>
    <w:rsid w:val="00D07340"/>
    <w:rsid w:val="00D11A25"/>
    <w:rsid w:val="00D12821"/>
    <w:rsid w:val="00D207CB"/>
    <w:rsid w:val="00D23FA7"/>
    <w:rsid w:val="00D46E44"/>
    <w:rsid w:val="00D652FC"/>
    <w:rsid w:val="00D67025"/>
    <w:rsid w:val="00D9066F"/>
    <w:rsid w:val="00DA0655"/>
    <w:rsid w:val="00DB55AA"/>
    <w:rsid w:val="00DD08FD"/>
    <w:rsid w:val="00DD4E86"/>
    <w:rsid w:val="00E33101"/>
    <w:rsid w:val="00E40BE3"/>
    <w:rsid w:val="00E42F7E"/>
    <w:rsid w:val="00E9610E"/>
    <w:rsid w:val="00EC2018"/>
    <w:rsid w:val="00EE1630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89E4C9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60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60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601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601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601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15. svibnja 2026.</izvorni_sadrzaj>
    <derivirana_varijabla naziv="DomainObject.StvarniPocetakDatum_1">15. svibnja 2026.</derivirana_varijabla>
  </DomainObject.StvarniPocetakDatum>
  <DomainObject.StvarniZavrsetakDatum>
    <izvorni_sadrzaj>15. svibnja 2026.</izvorni_sadrzaj>
    <derivirana_varijabla naziv="DomainObject.StvarniZavrsetakDatum_1">15. svibnja 2026.</derivirana_varijabla>
  </DomainObject.StvarniZavrsetakDatum>
  <DomainObject.PlaniraniZavrsetakDatum>
    <izvorni_sadrzaj>15. svibnja 2026.</izvorni_sadrzaj>
    <derivirana_varijabla naziv="DomainObject.PlaniraniZavrsetakDatum_1">15. svibnja 2026.</derivirana_varijabla>
  </DomainObject.PlaniraniZavrsetakDatum>
  <DomainObject.PlaniraniPocetakDatum>
    <izvorni_sadrzaj>15. svibnja 2026.</izvorni_sadrzaj>
    <derivirana_varijabla naziv="DomainObject.PlaniraniPocetakDatum_1">15. svibnja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13:18</izvorni_sadrzaj>
    <derivirana_varijabla naziv="DomainObject.StvarniZavrsetakVrijeme_1">13:18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svibnja 2026.</izvorni_sadrzaj>
    <derivirana_varijabla naziv="DomainObject.Zapisnik.DatumKreiranja_1">15.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St-397/2025-22</izvorni_sadrzaj>
    <derivirana_varijabla naziv="DomainObject.Zapisnik.Oznaka_1">St-397/2025-22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2025.</izvorni_sadrzaj>
    <derivirana_varijabla naziv="DomainObject.Predmet.DatumIzradeOptuznogAkta_1">7. studenog 2025.</derivirana_varijabla>
  </DomainObject.Predmet.DatumIzradeOptuznogAkta>
  <DomainObject.Predmet.DatumIzradeOptuznogAktaFormated>
    <izvorni_sadrzaj>7.11.2025.</izvorni_sadrzaj>
    <derivirana_varijabla naziv="DomainObject.Predmet.DatumIzradeOptuznogAktaFormated_1">7.11.2025.</derivirana_varijabla>
  </DomainObject.Predmet.DatumIzradeOptuznogAktaFormated>
  <DomainObject.Predmet.DatumOsnivanja>
    <izvorni_sadrzaj>11. studenog 2025.</izvorni_sadrzaj>
    <derivirana_varijabla naziv="DomainObject.Predmet.DatumOsnivanja_1">11.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2025.</izvorni_sadrzaj>
    <derivirana_varijabla naziv="DomainObject.Predmet.DatumPrimitkaOptuznogAkta_1">10.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St-397/2025</izvorni_sadrzaj>
    <derivirana_varijabla naziv="DomainObject.Predmet.OznakaBroj_1">St-397/2025</derivirana_varijabla>
  </DomainObject.Predmet.OznakaBroj>
  <DomainObject.Predmet.OznakaBrojOptuznogAkta>
    <izvorni_sadrzaj>04-06-25-4227</izvorni_sadrzaj>
    <derivirana_varijabla naziv="DomainObject.Predmet.OznakaBrojOptuznogAkta_1">04-06-25-4227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AMBIENTALNI DEKOR j.d.o.o., KRŠAN</izvorni_sadrzaj>
    <derivirana_varijabla naziv="DomainObject.Predmet.ProtustrankaFormated_1">  AMBIENTALNI DEKOR j.d.o.o., KRŠAN</derivirana_varijabla>
  </DomainObject.Predmet.ProtustrankaFormated>
  <DomainObject.Predmet.ProtustrankaFormatedOIB>
    <izvorni_sadrzaj>  AMBIENTALNI DEKOR j.d.o.o., KRŠAN, OIB 24933287601</izvorni_sadrzaj>
    <derivirana_varijabla naziv="DomainObject.Predmet.ProtustrankaFormatedOIB_1">  AMBIENTALNI DEKOR j.d.o.o., KRŠAN, OIB 24933287601</derivirana_varijabla>
  </DomainObject.Predmet.ProtustrankaFormatedOIB>
  <DomainObject.Predmet.ProtustrankaFormatedWithAdress>
    <izvorni_sadrzaj> AMBIENTALNI DEKOR j.d.o.o., KRŠAN, Lazarići 5, 52232 Kršan</izvorni_sadrzaj>
    <derivirana_varijabla naziv="DomainObject.Predmet.ProtustrankaFormatedWithAdress_1"> AMBIENTALNI DEKOR j.d.o.o., KRŠAN, Lazarići 5, 52232 Kršan</derivirana_varijabla>
  </DomainObject.Predmet.ProtustrankaFormatedWithAdress>
  <DomainObject.Predmet.ProtustrankaFormatedWithAdressOIB>
    <izvorni_sadrzaj> AMBIENTALNI DEKOR j.d.o.o., KRŠAN, OIB 24933287601, Lazarići 5, 52232 Kršan</izvorni_sadrzaj>
    <derivirana_varijabla naziv="DomainObject.Predmet.ProtustrankaFormatedWithAdressOIB_1"> AMBIENTALNI DEKOR j.d.o.o., KRŠAN, OIB 24933287601, Lazarići 5, 52232 Kršan</derivirana_varijabla>
  </DomainObject.Predmet.ProtustrankaFormatedWithAdressOIB>
  <DomainObject.Predmet.ProtustrankaWithAdress>
    <izvorni_sadrzaj>AMBIENTALNI DEKOR j.d.o.o., KRŠAN Lazarići 5, 52232 Kršan</izvorni_sadrzaj>
    <derivirana_varijabla naziv="DomainObject.Predmet.ProtustrankaWithAdress_1">AMBIENTALNI DEKOR j.d.o.o., KRŠAN Lazarići 5, 52232 Kršan</derivirana_varijabla>
  </DomainObject.Predmet.ProtustrankaWithAdress>
  <DomainObject.Predmet.ProtustrankaWithAdressOIB>
    <izvorni_sadrzaj>AMBIENTALNI DEKOR j.d.o.o., KRŠAN, OIB 24933287601, Lazarići 5, 52232 Kršan</izvorni_sadrzaj>
    <derivirana_varijabla naziv="DomainObject.Predmet.ProtustrankaWithAdressOIB_1">AMBIENTALNI DEKOR j.d.o.o., KRŠAN, OIB 24933287601, Lazarići 5, 52232 Kršan</derivirana_varijabla>
  </DomainObject.Predmet.ProtustrankaWithAdressOIB>
  <DomainObject.Predmet.ProtustrankaNazivFormated>
    <izvorni_sadrzaj>AMBIENTALNI DEKOR j.d.o.o., KRŠAN</izvorni_sadrzaj>
    <derivirana_varijabla naziv="DomainObject.Predmet.ProtustrankaNazivFormated_1">AMBIENTALNI DEKOR j.d.o.o., KRŠAN</derivirana_varijabla>
  </DomainObject.Predmet.ProtustrankaNazivFormated>
  <DomainObject.Predmet.ProtustrankaNazivFormatedOIB>
    <izvorni_sadrzaj>AMBIENTALNI DEKOR j.d.o.o., KRŠAN, OIB 24933287601</izvorni_sadrzaj>
    <derivirana_varijabla naziv="DomainObject.Predmet.ProtustrankaNazivFormatedOIB_1">AMBIENTALNI DEKOR j.d.o.o., KRŠAN, OIB 24933287601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10171.3</izvorni_sadrzaj>
    <derivirana_varijabla naziv="DomainObject.Predmet.TrenutnaVrijednost_1">10171.3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AMBIENTALNI DEKOR j.d.o.o., KRŠAN</item>
    </izvorni_sadrzaj>
    <derivirana_varijabla naziv="DomainObject.Predmet.ProtuStrankaListFormated_1">
      <item>AMBIENTALNI DEKOR j.d.o.o., KRŠAN</item>
    </derivirana_varijabla>
  </DomainObject.Predmet.ProtuStrankaListFormated>
  <DomainObject.Predmet.ProtuStrankaListFormatedOIB>
    <izvorni_sadrzaj>
      <item>AMBIENTALNI DEKOR j.d.o.o., KRŠAN, OIB 24933287601</item>
    </izvorni_sadrzaj>
    <derivirana_varijabla naziv="DomainObject.Predmet.ProtuStrankaListFormatedOIB_1">
      <item>AMBIENTALNI DEKOR j.d.o.o., KRŠAN, OIB 24933287601</item>
    </derivirana_varijabla>
  </DomainObject.Predmet.ProtuStrankaListFormatedOIB>
  <DomainObject.Predmet.ProtuStrankaListFormatedWithAdress>
    <izvorni_sadrzaj>
      <item>AMBIENTALNI DEKOR j.d.o.o., KRŠAN, Lazarići 5, 52232 Kršan</item>
    </izvorni_sadrzaj>
    <derivirana_varijabla naziv="DomainObject.Predmet.ProtuStrankaListFormatedWithAdress_1">
      <item>AMBIENTALNI DEKOR j.d.o.o., KRŠAN, Lazarići 5, 52232 Kršan</item>
    </derivirana_varijabla>
  </DomainObject.Predmet.ProtuStrankaListFormatedWithAdress>
  <DomainObject.Predmet.ProtuStrankaListFormatedWithAdressOIB>
    <izvorni_sadrzaj>
      <item>AMBIENTALNI DEKOR j.d.o.o., KRŠAN, OIB 24933287601, Lazarići 5, 52232 Kršan</item>
    </izvorni_sadrzaj>
    <derivirana_varijabla naziv="DomainObject.Predmet.ProtuStrankaListFormatedWithAdressOIB_1">
      <item>AMBIENTALNI DEKOR j.d.o.o., KRŠAN, OIB 24933287601, Lazarići 5, 52232 Kršan</item>
    </derivirana_varijabla>
  </DomainObject.Predmet.ProtuStrankaListFormatedWithAdressOIB>
  <DomainObject.Predmet.ProtuStrankaListNazivFormated>
    <izvorni_sadrzaj>
      <item>AMBIENTALNI DEKOR j.d.o.o., KRŠAN</item>
    </izvorni_sadrzaj>
    <derivirana_varijabla naziv="DomainObject.Predmet.ProtuStrankaListNazivFormated_1">
      <item>AMBIENTALNI DEKOR j.d.o.o., KRŠAN</item>
    </derivirana_varijabla>
  </DomainObject.Predmet.ProtuStrankaListNazivFormated>
  <DomainObject.Predmet.ProtuStrankaListNazivFormatedOIB>
    <izvorni_sadrzaj>
      <item>AMBIENTALNI DEKOR j.d.o.o., KRŠAN, OIB 24933287601</item>
    </izvorni_sadrzaj>
    <derivirana_varijabla naziv="DomainObject.Predmet.ProtuStrankaListNazivFormatedOIB_1">
      <item>AMBIENTALNI DEKOR j.d.o.o., KRŠAN, OIB 24933287601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2026.</izvorni_sadrzaj>
    <derivirana_varijabla naziv="DomainObject.Datum_1">15. svibnja 2026.</derivirana_varijabla>
  </DomainObject.Datum>
  <DomainObject.PoslovniBrojDokumenta>
    <izvorni_sadrzaj>St-397/2025-22</izvorni_sadrzaj>
    <derivirana_varijabla naziv="DomainObject.PoslovniBrojDokumenta_1">St-397/2025-22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AMBIENTALNI DEKOR j.d.o.o., KRŠAN</izvorni_sadrzaj>
    <derivirana_varijabla naziv="DomainObject.Predmet.ProtustrankaIDrugi_1">AMBIENTALNI DEKOR j.d.o.o., KRŠAN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AMBIENTALNI DEKOR j.d.o.o., KRŠAN, OIB 24933287601, Lazarići 5, 52232 Kršan</izvorni_sadrzaj>
    <derivirana_varijabla naziv="DomainObject.Predmet.ProtustrankaIDrugiAdressOIB_1">AMBIENTALNI DEKOR j.d.o.o., KRŠAN, OIB 24933287601,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AMBIENTALNI DEKOR j.d.o.o., KRŠAN</item>
      <item>Financijska agencija (FINA)</item>
    </izvorni_sadrzaj>
    <derivirana_varijabla naziv="DomainObject.Predmet.SudioniciListNaziv_1">
      <item>AMBIENTALNI DEKOR j.d.o.o., KRŠAN</item>
      <item>Financijska agencija (FINA)</item>
    </derivirana_varijabla>
  </DomainObject.Predmet.SudioniciListNaziv>
  <DomainObject.Predmet.SudioniciListAdressOIB>
    <izvorni_sadrzaj>
      <item>AMBIENTALNI DEKOR j.d.o.o., KRŠAN, OIB 24933287601, Lazarići 5,52232 Kršan</item>
      <item>Financijska agencija (FINA), OIB 85821130368, Ulica grada Vukovara 70,10000 Zagreb</item>
    </izvorni_sadrzaj>
    <derivirana_varijabla naziv="DomainObject.Predmet.SudioniciListAdressOIB_1">
      <item>AMBIENTALNI DEKOR j.d.o.o., KRŠAN, OIB 24933287601, Lazarići 5,52232 Kršan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24933287601</item>
      <item>, OIB 85821130368</item>
    </izvorni_sadrzaj>
    <derivirana_varijabla naziv="DomainObject.Predmet.SudioniciListNazivOIB_1">
      <item>, OIB 24933287601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2025.</izvorni_sadrzaj>
    <derivirana_varijabla naziv="DomainObject.Predmet.DatumPocetkaProcesa_1">10.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498</properties:Words>
  <properties:Characters>2859</properties:Characters>
  <properties:Lines>94</properties:Lines>
  <properties:Paragraphs>35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2026-05-15T07:57:00Z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2026-05-15T11:20:00Z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St-397/2025-22 / Zapisnik - Izvještajno ročište (St-397-25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